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График</w:t>
      </w:r>
    </w:p>
    <w:p w:rsidR="009965B6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</w:t>
      </w:r>
      <w:r w:rsidR="005B7FFB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="00914593" w:rsidRPr="008D3CFE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0E49C0" w:rsidRPr="008D3CFE" w:rsidRDefault="00301725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8D3CFE">
        <w:rPr>
          <w:rFonts w:ascii="Times New Roman" w:hAnsi="Times New Roman"/>
          <w:b/>
          <w:sz w:val="28"/>
          <w:szCs w:val="28"/>
        </w:rPr>
        <w:t>города Красноярска</w:t>
      </w:r>
      <w:r w:rsidR="009965B6">
        <w:rPr>
          <w:rFonts w:ascii="Times New Roman" w:hAnsi="Times New Roman"/>
          <w:b/>
          <w:sz w:val="28"/>
          <w:szCs w:val="28"/>
        </w:rPr>
        <w:t xml:space="preserve"> </w:t>
      </w:r>
      <w:r w:rsidR="005B7FFB">
        <w:rPr>
          <w:rFonts w:ascii="Times New Roman" w:hAnsi="Times New Roman"/>
          <w:b/>
          <w:sz w:val="28"/>
          <w:szCs w:val="28"/>
        </w:rPr>
        <w:t xml:space="preserve">за </w:t>
      </w:r>
      <w:r w:rsidR="003A36D4">
        <w:rPr>
          <w:rFonts w:ascii="Times New Roman" w:hAnsi="Times New Roman"/>
          <w:b/>
          <w:sz w:val="28"/>
          <w:szCs w:val="28"/>
        </w:rPr>
        <w:t>2015</w:t>
      </w:r>
      <w:r w:rsidR="005B7F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2470" w:rsidRDefault="00652470" w:rsidP="00260322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3"/>
        <w:gridCol w:w="2391"/>
      </w:tblGrid>
      <w:tr w:rsidR="00E55B8B" w:rsidRPr="00A3562A" w:rsidTr="009965B6">
        <w:trPr>
          <w:cantSplit/>
          <w:trHeight w:val="137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B8B" w:rsidRPr="005B7FFB" w:rsidRDefault="00D41AAB" w:rsidP="00C93F5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A28" w:rsidRPr="009004BA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12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E374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EC68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E374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55B8B" w:rsidRPr="009004BA" w:rsidRDefault="00F66FC7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приказ департамента финансов</w:t>
            </w:r>
            <w:r w:rsidR="00C93F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94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8D6">
              <w:rPr>
                <w:rFonts w:ascii="Times New Roman" w:hAnsi="Times New Roman"/>
                <w:sz w:val="24"/>
                <w:szCs w:val="24"/>
              </w:rPr>
              <w:t>299</w:t>
            </w:r>
            <w:r w:rsidR="00C93F5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EC68D6">
              <w:rPr>
                <w:rFonts w:ascii="Times New Roman" w:hAnsi="Times New Roman"/>
                <w:sz w:val="24"/>
                <w:szCs w:val="24"/>
              </w:rPr>
              <w:t>3</w:t>
            </w:r>
            <w:r w:rsidR="00C93F5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C68D6">
              <w:rPr>
                <w:rFonts w:ascii="Times New Roman" w:hAnsi="Times New Roman"/>
                <w:sz w:val="24"/>
                <w:szCs w:val="24"/>
              </w:rPr>
              <w:t>5</w:t>
            </w:r>
            <w:r w:rsidR="00AC5DE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878" w:rsidRPr="009004BA" w:rsidRDefault="009965B6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16.5pt;margin-top:.5pt;width:290.95pt;height:0;z-index:251653120" o:connectortype="straight" strokeweight="1.5pt">
                  <v:stroke endarrow="block"/>
                </v:shape>
              </w:pic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64FC0" w:rsidRPr="009004BA">
              <w:rPr>
                <w:rFonts w:ascii="Times New Roman" w:hAnsi="Times New Roman"/>
                <w:sz w:val="24"/>
                <w:szCs w:val="24"/>
              </w:rPr>
              <w:t>бюджетной отчетности</w: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A04F4">
              <w:rPr>
                <w:rFonts w:ascii="Times New Roman" w:hAnsi="Times New Roman"/>
                <w:sz w:val="24"/>
                <w:szCs w:val="24"/>
              </w:rPr>
              <w:t>201</w:t>
            </w:r>
            <w:r w:rsidR="00E37483">
              <w:rPr>
                <w:rFonts w:ascii="Times New Roman" w:hAnsi="Times New Roman"/>
                <w:sz w:val="24"/>
                <w:szCs w:val="24"/>
              </w:rPr>
              <w:t>5</w: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1878" w:rsidRPr="0090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28" w:rsidRPr="009004BA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8B" w:rsidRPr="005B7FFB" w:rsidRDefault="005B7FF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B7FF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D3099" w:rsidRPr="00A3562A" w:rsidTr="009965B6">
        <w:trPr>
          <w:cantSplit/>
          <w:trHeight w:val="125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57D" w:rsidRPr="00A5769C" w:rsidRDefault="00A5769C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69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4B5" w:rsidRPr="009004BA" w:rsidRDefault="000454B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C87F1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.02.201</w:t>
            </w:r>
            <w:r w:rsidR="00C87F1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6-26</w:t>
            </w: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.02.201</w:t>
            </w:r>
            <w:r w:rsidR="00C87F1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  <w:p w:rsidR="005D3099" w:rsidRPr="009004BA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="00F66FC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Минфина Красноярского края</w:t>
            </w:r>
            <w:r w:rsidR="00C93F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194F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D2E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97 от 11</w:t>
            </w:r>
            <w:r w:rsidR="00C93F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.12.201</w:t>
            </w:r>
            <w:r w:rsidR="00AD2E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3099" w:rsidRPr="009004BA" w:rsidRDefault="009965B6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left:0;text-align:left;margin-left:21.6pt;margin-top:1.8pt;width:290.95pt;height:0;z-index:251655168" o:connectortype="straight" strokeweight="1.5pt">
                  <v:stroke endarrow="block"/>
                </v:shape>
              </w:pic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</w:t>
            </w:r>
            <w:r w:rsidR="001940C8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годового</w: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 об испол</w:t>
            </w:r>
            <w:r w:rsidR="001940C8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5F6A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D8457D" w:rsidRPr="009004BA" w:rsidRDefault="00D8457D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AB" w:rsidRPr="00A5769C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69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Минфин Красноярского края</w:t>
            </w:r>
          </w:p>
        </w:tc>
      </w:tr>
      <w:tr w:rsidR="00D154D2" w:rsidRPr="001E22C6" w:rsidTr="009965B6">
        <w:trPr>
          <w:cantSplit/>
          <w:trHeight w:val="127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72" w:rsidRPr="001940C8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не позднее </w:t>
            </w:r>
            <w:r w:rsidR="009F311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04</w:t>
            </w: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.03.201</w:t>
            </w:r>
            <w:r w:rsidR="009F311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  <w:p w:rsidR="00D154D2" w:rsidRPr="001940C8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2B3D9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ст.33 решения КГСД от 11.12.2007 №15-359</w: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1238E" w:rsidRDefault="009965B6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23.5pt;margin-top:2.6pt;width:290.95pt;height:0;z-index:251654144" o:connectortype="straight" strokeweight="1.5pt">
                  <v:stroke endarrow="block"/>
                </v:shape>
              </w:pict>
            </w:r>
            <w:r w:rsidR="001940C8"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бюджетной отчетности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9F31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  <w:p w:rsidR="002B3D98" w:rsidRPr="001940C8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7D" w:rsidRPr="001940C8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B05E82" w:rsidRPr="00A3562A" w:rsidTr="009965B6">
        <w:trPr>
          <w:cantSplit/>
          <w:trHeight w:val="61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0C8" w:rsidRPr="003D0A7C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  <w:r w:rsidR="00D41AA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(департамент финансов)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31.03.201</w:t>
            </w:r>
            <w:r w:rsidR="004A3E4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  <w:p w:rsidR="00B05E82" w:rsidRPr="003D0A7C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3D0A7C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</w:t>
            </w:r>
            <w:r w:rsid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3D0A7C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264.4 БК РФ, ст.33 решения КГСД от 11.12.2007 №</w:t>
            </w:r>
            <w:r w:rsidR="00DC1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D0A7C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15-359)</w:t>
            </w:r>
          </w:p>
          <w:p w:rsidR="00B05E82" w:rsidRPr="003D0A7C" w:rsidRDefault="009965B6" w:rsidP="00564288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left:0;text-align:left;margin-left:23.5pt;margin-top:2.6pt;width:290.95pt;height:0;z-index:251656192" o:connectortype="straight" strokeweight="1.5pt">
                  <v:stroke endarrow="block"/>
                </v:shape>
              </w:pict>
            </w:r>
            <w:r w:rsidR="001940C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годового отчета об исполнении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5642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82" w:rsidRPr="003D0A7C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D0A7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DE6F8A" w:rsidRPr="00A3562A" w:rsidTr="009965B6">
        <w:trPr>
          <w:cantSplit/>
          <w:trHeight w:val="74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FF3" w:rsidRPr="005C00DE" w:rsidRDefault="00D41AAB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</w:t>
            </w:r>
            <w:r w:rsidR="00513642" w:rsidRP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епартамент финансов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14.04.201</w:t>
            </w:r>
            <w:r w:rsid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6-29</w:t>
            </w: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.04.201</w:t>
            </w:r>
            <w:r w:rsid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  <w:p w:rsidR="003D0A7C" w:rsidRPr="00464FC0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(постановление администрации города от 26.06.2006 №</w:t>
            </w:r>
            <w:r w:rsidR="00DC1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534)</w:t>
            </w:r>
          </w:p>
          <w:p w:rsidR="00DE6F8A" w:rsidRDefault="009965B6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left:0;text-align:left;margin-left:23.5pt;margin-top:2.6pt;width:290.95pt;height:0;z-index:251657216" o:connectortype="straight" strokeweight="1.5pt">
                  <v:stroke endarrow="block"/>
                </v:shape>
              </w:pict>
            </w:r>
            <w:r w:rsidR="003D0A7C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направление проекта 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решения КГСД об исполнении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</w:t>
            </w:r>
            <w:r w:rsid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обязательную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независимую эксперт</w:t>
            </w:r>
            <w:r w:rsid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изу</w:t>
            </w:r>
          </w:p>
          <w:p w:rsidR="002B3D98" w:rsidRPr="00464FC0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98" w:rsidRPr="00464FC0" w:rsidRDefault="00464FC0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B3D98" w:rsidRPr="00A3562A" w:rsidTr="009965B6">
        <w:trPr>
          <w:cantSplit/>
          <w:trHeight w:val="70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AAB" w:rsidRPr="005C00DE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C00DE" w:rsidRDefault="002B3D98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0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5DE5" w:rsidRPr="00AC5DE5" w:rsidRDefault="005C00DE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C5DE5" w:rsidRPr="00AC5DE5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B3D98" w:rsidRPr="00464FC0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C0">
              <w:rPr>
                <w:rFonts w:ascii="Times New Roman" w:hAnsi="Times New Roman"/>
                <w:sz w:val="24"/>
                <w:szCs w:val="24"/>
              </w:rPr>
              <w:t xml:space="preserve"> (ст. 264.5 БК РФ, ст.34 решения КГСД от 11.12.2007 №</w:t>
            </w:r>
            <w:r w:rsidR="005C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FC0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464FC0" w:rsidRDefault="009965B6" w:rsidP="005C00D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23.7pt;margin-top:2.1pt;width:290.85pt;height:0;z-index:251658240" o:connectortype="straight" strokeweight="1.5pt">
                  <v:stroke endarrow="block"/>
                </v:shape>
              </w:pict>
            </w:r>
            <w:r w:rsidR="002B3D98" w:rsidRPr="00464FC0">
              <w:rPr>
                <w:rFonts w:ascii="Times New Roman" w:hAnsi="Times New Roman"/>
                <w:sz w:val="24"/>
                <w:szCs w:val="24"/>
              </w:rPr>
              <w:t xml:space="preserve">внесение годового отчета и проекта решения об исполнении бюджета </w:t>
            </w:r>
            <w:r w:rsidR="002A04F4">
              <w:rPr>
                <w:rFonts w:ascii="Times New Roman" w:hAnsi="Times New Roman"/>
                <w:sz w:val="24"/>
                <w:szCs w:val="24"/>
              </w:rPr>
              <w:t>города за 201</w:t>
            </w:r>
            <w:r w:rsidR="005C00DE">
              <w:rPr>
                <w:rFonts w:ascii="Times New Roman" w:hAnsi="Times New Roman"/>
                <w:sz w:val="24"/>
                <w:szCs w:val="24"/>
              </w:rPr>
              <w:t>5</w:t>
            </w:r>
            <w:r w:rsidR="002A04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64FC0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9965B6">
        <w:trPr>
          <w:cantSplit/>
          <w:trHeight w:val="111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98" w:rsidRPr="005C00DE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5C00DE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5C00DE" w:rsidRDefault="005C00D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853AA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.05.2016</w:t>
            </w:r>
          </w:p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(ст.3 решения КГСД от 20.11.2006 №</w:t>
            </w:r>
            <w:r w:rsid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5C00DE" w:rsidRDefault="009965B6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left:0;text-align:left;margin-left:16pt;margin-top:.8pt;width:290.7pt;height:0;z-index:251661312" o:connectortype="straight" strokeweight="1.25pt">
                  <v:stroke startarrow="block" endarrow="block"/>
                </v:shape>
              </w:pict>
            </w:r>
            <w:r w:rsidR="002B3D98"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публичных слушаний по</w:t>
            </w:r>
            <w:r w:rsidR="002A04F4"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проекту отчета об исполнении бюджета за 201</w:t>
            </w:r>
            <w:r w:rsidR="005C00DE"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2A04F4"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2B3D98" w:rsidRP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B3D98" w:rsidRPr="005C00DE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представители краевых министерств и ведомств, депутаты КГСД представители бизнеса, население</w:t>
            </w:r>
          </w:p>
        </w:tc>
      </w:tr>
      <w:tr w:rsidR="002B3D98" w:rsidRPr="00A3562A" w:rsidTr="009965B6">
        <w:trPr>
          <w:cantSplit/>
          <w:trHeight w:val="104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AF62F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="005C00D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.05.2016</w:t>
            </w: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 8</w:t>
            </w:r>
            <w:r w:rsidRPr="00595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решения КГСД от 20.11.2006 №</w:t>
            </w:r>
            <w:r w:rsidR="005C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95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Default="009965B6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16.95pt;margin-top:2.35pt;width:290.95pt;height:0;z-index:251659264" o:connectortype="straight" strokeweight="1.25pt">
                  <v:stroke endarrow="block"/>
                </v:shape>
              </w:pic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проведения публичных слушаний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проекту отчета об исполнении бюджета </w:t>
            </w:r>
          </w:p>
          <w:p w:rsidR="002B3D98" w:rsidRPr="00595D41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Глава города, КГСД</w:t>
            </w:r>
          </w:p>
        </w:tc>
      </w:tr>
      <w:tr w:rsidR="002B3D98" w:rsidRPr="005634B1" w:rsidTr="009965B6">
        <w:trPr>
          <w:cantSplit/>
          <w:trHeight w:val="9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AB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634B1" w:rsidRDefault="00520549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D98" w:rsidRPr="005634B1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4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90C6F" w:rsidRPr="005634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34B1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F90C6F" w:rsidRPr="005634B1">
              <w:rPr>
                <w:rFonts w:ascii="Times New Roman" w:hAnsi="Times New Roman"/>
                <w:b/>
                <w:sz w:val="24"/>
                <w:szCs w:val="24"/>
              </w:rPr>
              <w:t>6 - 2</w:t>
            </w:r>
            <w:r w:rsidR="00FA7C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83971" w:rsidRPr="005634B1">
              <w:rPr>
                <w:rFonts w:ascii="Times New Roman" w:hAnsi="Times New Roman"/>
                <w:b/>
                <w:sz w:val="24"/>
                <w:szCs w:val="24"/>
              </w:rPr>
              <w:t>.05.2016</w:t>
            </w:r>
            <w:r w:rsidRPr="005634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3D98" w:rsidRPr="005634B1" w:rsidRDefault="009965B6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left:0;text-align:left;margin-left:2.3pt;margin-top:15.35pt;width:311.4pt;height:.6pt;z-index:251662336" o:connectortype="straight" strokeweight="1.25pt">
                  <v:stroke startarrow="block" endarrow="block"/>
                </v:shape>
              </w:pict>
            </w:r>
            <w:r w:rsidR="002B3D98" w:rsidRPr="005634B1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D98" w:rsidRPr="005634B1">
              <w:rPr>
                <w:rFonts w:ascii="Times New Roman" w:hAnsi="Times New Roman"/>
                <w:sz w:val="24"/>
                <w:szCs w:val="24"/>
              </w:rPr>
              <w:t xml:space="preserve">15-359) </w:t>
            </w:r>
          </w:p>
          <w:p w:rsidR="002B3D98" w:rsidRPr="005634B1" w:rsidRDefault="002B3D98" w:rsidP="005C00DE">
            <w:pPr>
              <w:tabs>
                <w:tab w:val="left" w:pos="6173"/>
                <w:tab w:val="left" w:pos="6341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B1">
              <w:rPr>
                <w:rFonts w:ascii="Times New Roman" w:hAnsi="Times New Roman"/>
                <w:sz w:val="24"/>
                <w:szCs w:val="24"/>
              </w:rPr>
              <w:t>рассмотрение годового отчета</w:t>
            </w:r>
            <w:r w:rsidR="00C93F5F" w:rsidRPr="005634B1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201</w:t>
            </w:r>
            <w:r w:rsidR="005C00DE" w:rsidRPr="005634B1">
              <w:rPr>
                <w:rFonts w:ascii="Times New Roman" w:hAnsi="Times New Roman"/>
                <w:sz w:val="24"/>
                <w:szCs w:val="24"/>
              </w:rPr>
              <w:t>5</w:t>
            </w:r>
            <w:r w:rsidR="00C93F5F" w:rsidRPr="005634B1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5634B1">
              <w:rPr>
                <w:rFonts w:ascii="Times New Roman" w:hAnsi="Times New Roman"/>
                <w:sz w:val="24"/>
                <w:szCs w:val="24"/>
              </w:rPr>
              <w:t xml:space="preserve">заключения КСП </w:t>
            </w:r>
            <w:r w:rsidR="00C93F5F" w:rsidRPr="005634B1">
              <w:rPr>
                <w:rFonts w:ascii="Times New Roman" w:hAnsi="Times New Roman"/>
                <w:sz w:val="24"/>
                <w:szCs w:val="24"/>
              </w:rPr>
              <w:t>в</w:t>
            </w:r>
            <w:r w:rsidR="00B60BAF" w:rsidRPr="005634B1">
              <w:rPr>
                <w:rFonts w:ascii="Times New Roman" w:hAnsi="Times New Roman"/>
                <w:sz w:val="24"/>
                <w:szCs w:val="24"/>
              </w:rPr>
              <w:t xml:space="preserve"> комиссиях КГСД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4B1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5634B1" w:rsidTr="009965B6">
        <w:trPr>
          <w:cantSplit/>
          <w:trHeight w:val="112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634B1" w:rsidRDefault="00520549" w:rsidP="00F919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F" w:rsidRPr="005634B1" w:rsidRDefault="003F4A4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84DE9" w:rsidRPr="005634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C5DE5" w:rsidRPr="005634B1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684DE9" w:rsidRPr="005634B1">
              <w:rPr>
                <w:rFonts w:ascii="Times New Roman" w:hAnsi="Times New Roman"/>
                <w:b/>
                <w:sz w:val="24"/>
                <w:szCs w:val="24"/>
              </w:rPr>
              <w:t xml:space="preserve">6 - </w:t>
            </w:r>
            <w:r w:rsidR="00E63A0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83971" w:rsidRPr="005634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63A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3971" w:rsidRPr="005634B1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B1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4B1">
              <w:rPr>
                <w:rFonts w:ascii="Times New Roman" w:hAnsi="Times New Roman"/>
                <w:sz w:val="24"/>
                <w:szCs w:val="24"/>
              </w:rPr>
              <w:t xml:space="preserve">15-359)  </w:t>
            </w:r>
          </w:p>
          <w:p w:rsidR="002B3D98" w:rsidRPr="005634B1" w:rsidRDefault="009965B6" w:rsidP="00C93F5F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left:0;text-align:left;margin-left:2.55pt;margin-top:.35pt;width:311.65pt;height:0;z-index:251660288" o:connectortype="straight" strokeweight="1.25pt">
                  <v:stroke startarrow="block" endarrow="block"/>
                </v:shape>
              </w:pict>
            </w:r>
            <w:r w:rsidR="002B3D98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рассмотрение </w:t>
            </w:r>
            <w:r w:rsidR="00C93F5F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годового</w:t>
            </w:r>
            <w:r w:rsidR="002B3D98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</w:t>
            </w:r>
            <w:r w:rsidR="005C00DE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исполнении бюджета за 2015</w:t>
            </w:r>
            <w:r w:rsidR="00C93F5F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2B3D98" w:rsidRPr="005634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заключения КСП на сессии КГСД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634B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634B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КГСД</w:t>
            </w:r>
          </w:p>
        </w:tc>
      </w:tr>
    </w:tbl>
    <w:p w:rsidR="00CF1BB2" w:rsidRPr="00652470" w:rsidRDefault="00CF1BB2" w:rsidP="00260322">
      <w:pPr>
        <w:rPr>
          <w:rFonts w:ascii="Times New Roman" w:hAnsi="Times New Roman"/>
          <w:b/>
          <w:sz w:val="24"/>
          <w:szCs w:val="24"/>
        </w:rPr>
      </w:pPr>
    </w:p>
    <w:sectPr w:rsidR="00CF1BB2" w:rsidRPr="00652470" w:rsidSect="00A3562A">
      <w:footerReference w:type="default" r:id="rId7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33" w:rsidRDefault="00BB1A33" w:rsidP="003A09B6">
      <w:pPr>
        <w:spacing w:after="0" w:line="240" w:lineRule="auto"/>
      </w:pPr>
      <w:r>
        <w:separator/>
      </w:r>
    </w:p>
  </w:endnote>
  <w:endnote w:type="continuationSeparator" w:id="0">
    <w:p w:rsidR="00BB1A33" w:rsidRDefault="00BB1A33" w:rsidP="003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BE" w:rsidRPr="00A3562A" w:rsidRDefault="006566BE" w:rsidP="003A09B6">
    <w:pPr>
      <w:pStyle w:val="a8"/>
      <w:spacing w:after="0" w:line="240" w:lineRule="auto"/>
      <w:ind w:left="-851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33" w:rsidRDefault="00BB1A33" w:rsidP="003A09B6">
      <w:pPr>
        <w:spacing w:after="0" w:line="240" w:lineRule="auto"/>
      </w:pPr>
      <w:r>
        <w:separator/>
      </w:r>
    </w:p>
  </w:footnote>
  <w:footnote w:type="continuationSeparator" w:id="0">
    <w:p w:rsidR="00BB1A33" w:rsidRDefault="00BB1A33" w:rsidP="003A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93"/>
    <w:rsid w:val="0000465F"/>
    <w:rsid w:val="00007C00"/>
    <w:rsid w:val="000258C4"/>
    <w:rsid w:val="0002712D"/>
    <w:rsid w:val="000454B5"/>
    <w:rsid w:val="00046CA4"/>
    <w:rsid w:val="00083DB4"/>
    <w:rsid w:val="000A57B6"/>
    <w:rsid w:val="000B3D94"/>
    <w:rsid w:val="000B790F"/>
    <w:rsid w:val="000C3941"/>
    <w:rsid w:val="000C3B2A"/>
    <w:rsid w:val="000E49C0"/>
    <w:rsid w:val="000E70B4"/>
    <w:rsid w:val="000E72D1"/>
    <w:rsid w:val="000F4FF5"/>
    <w:rsid w:val="0010363B"/>
    <w:rsid w:val="001408F1"/>
    <w:rsid w:val="001540B3"/>
    <w:rsid w:val="001569C0"/>
    <w:rsid w:val="00184881"/>
    <w:rsid w:val="001940C8"/>
    <w:rsid w:val="00194FC6"/>
    <w:rsid w:val="001B4F0F"/>
    <w:rsid w:val="001C0D6D"/>
    <w:rsid w:val="001D0F1F"/>
    <w:rsid w:val="001D1445"/>
    <w:rsid w:val="001D5634"/>
    <w:rsid w:val="001E22C6"/>
    <w:rsid w:val="001E513E"/>
    <w:rsid w:val="0021238E"/>
    <w:rsid w:val="00213A29"/>
    <w:rsid w:val="00244EED"/>
    <w:rsid w:val="002556CF"/>
    <w:rsid w:val="00260322"/>
    <w:rsid w:val="00264A8A"/>
    <w:rsid w:val="00274A8A"/>
    <w:rsid w:val="00275E07"/>
    <w:rsid w:val="002A04F4"/>
    <w:rsid w:val="002A7898"/>
    <w:rsid w:val="002B3D98"/>
    <w:rsid w:val="002C719E"/>
    <w:rsid w:val="002E3B55"/>
    <w:rsid w:val="002F6718"/>
    <w:rsid w:val="00301725"/>
    <w:rsid w:val="00304A0E"/>
    <w:rsid w:val="00314F39"/>
    <w:rsid w:val="0032005A"/>
    <w:rsid w:val="003416F0"/>
    <w:rsid w:val="003524A0"/>
    <w:rsid w:val="00383971"/>
    <w:rsid w:val="003A09B6"/>
    <w:rsid w:val="003A36D4"/>
    <w:rsid w:val="003A70B7"/>
    <w:rsid w:val="003B00F0"/>
    <w:rsid w:val="003C4707"/>
    <w:rsid w:val="003D0A7C"/>
    <w:rsid w:val="003D16BA"/>
    <w:rsid w:val="003D37D5"/>
    <w:rsid w:val="003D6DC2"/>
    <w:rsid w:val="003F4A45"/>
    <w:rsid w:val="003F5226"/>
    <w:rsid w:val="003F5372"/>
    <w:rsid w:val="003F58CB"/>
    <w:rsid w:val="003F65B7"/>
    <w:rsid w:val="00406964"/>
    <w:rsid w:val="00420368"/>
    <w:rsid w:val="00437888"/>
    <w:rsid w:val="0045474F"/>
    <w:rsid w:val="0045596C"/>
    <w:rsid w:val="00464FC0"/>
    <w:rsid w:val="004A366A"/>
    <w:rsid w:val="004A3E4F"/>
    <w:rsid w:val="004B4941"/>
    <w:rsid w:val="004C7E38"/>
    <w:rsid w:val="004E7A28"/>
    <w:rsid w:val="00500DCF"/>
    <w:rsid w:val="00506F01"/>
    <w:rsid w:val="00513642"/>
    <w:rsid w:val="00520549"/>
    <w:rsid w:val="00545C15"/>
    <w:rsid w:val="005465D3"/>
    <w:rsid w:val="00552905"/>
    <w:rsid w:val="00556BC5"/>
    <w:rsid w:val="00560E4C"/>
    <w:rsid w:val="005634B1"/>
    <w:rsid w:val="00564288"/>
    <w:rsid w:val="00566905"/>
    <w:rsid w:val="00595D41"/>
    <w:rsid w:val="005B51AE"/>
    <w:rsid w:val="005B614E"/>
    <w:rsid w:val="005B6B5B"/>
    <w:rsid w:val="005B7FFB"/>
    <w:rsid w:val="005C00DE"/>
    <w:rsid w:val="005C12D4"/>
    <w:rsid w:val="005D3099"/>
    <w:rsid w:val="005E1BC8"/>
    <w:rsid w:val="005F6A09"/>
    <w:rsid w:val="005F7C0D"/>
    <w:rsid w:val="00601054"/>
    <w:rsid w:val="006149AC"/>
    <w:rsid w:val="006269AB"/>
    <w:rsid w:val="00637B18"/>
    <w:rsid w:val="00652470"/>
    <w:rsid w:val="006566BE"/>
    <w:rsid w:val="00684A87"/>
    <w:rsid w:val="00684DE9"/>
    <w:rsid w:val="006A3C00"/>
    <w:rsid w:val="006A679E"/>
    <w:rsid w:val="006C7E83"/>
    <w:rsid w:val="006D42B4"/>
    <w:rsid w:val="006E06EE"/>
    <w:rsid w:val="006F33F6"/>
    <w:rsid w:val="006F35A6"/>
    <w:rsid w:val="00705463"/>
    <w:rsid w:val="007168C9"/>
    <w:rsid w:val="0072653C"/>
    <w:rsid w:val="00730378"/>
    <w:rsid w:val="00730817"/>
    <w:rsid w:val="00733EAF"/>
    <w:rsid w:val="007369CE"/>
    <w:rsid w:val="00760AF0"/>
    <w:rsid w:val="00772F46"/>
    <w:rsid w:val="0078393B"/>
    <w:rsid w:val="0079269F"/>
    <w:rsid w:val="007A0B3A"/>
    <w:rsid w:val="007A15EE"/>
    <w:rsid w:val="007B300D"/>
    <w:rsid w:val="007B448F"/>
    <w:rsid w:val="007E1A62"/>
    <w:rsid w:val="007F05F9"/>
    <w:rsid w:val="007F16DE"/>
    <w:rsid w:val="00800742"/>
    <w:rsid w:val="00804C1B"/>
    <w:rsid w:val="00833ABA"/>
    <w:rsid w:val="00853AAB"/>
    <w:rsid w:val="00870EEB"/>
    <w:rsid w:val="00871704"/>
    <w:rsid w:val="0087783A"/>
    <w:rsid w:val="0088342F"/>
    <w:rsid w:val="008A5574"/>
    <w:rsid w:val="008B7895"/>
    <w:rsid w:val="008C04C4"/>
    <w:rsid w:val="008C3577"/>
    <w:rsid w:val="008D3CFE"/>
    <w:rsid w:val="008D523A"/>
    <w:rsid w:val="009004BA"/>
    <w:rsid w:val="00911668"/>
    <w:rsid w:val="00914593"/>
    <w:rsid w:val="00942AAC"/>
    <w:rsid w:val="00982A2A"/>
    <w:rsid w:val="0098528E"/>
    <w:rsid w:val="009873A9"/>
    <w:rsid w:val="0099367B"/>
    <w:rsid w:val="009965B6"/>
    <w:rsid w:val="009A0633"/>
    <w:rsid w:val="009A1A34"/>
    <w:rsid w:val="009C18B2"/>
    <w:rsid w:val="009D0EF4"/>
    <w:rsid w:val="009F3117"/>
    <w:rsid w:val="00A07AB0"/>
    <w:rsid w:val="00A27A90"/>
    <w:rsid w:val="00A3562A"/>
    <w:rsid w:val="00A40716"/>
    <w:rsid w:val="00A432F0"/>
    <w:rsid w:val="00A55C1D"/>
    <w:rsid w:val="00A5769C"/>
    <w:rsid w:val="00A615FF"/>
    <w:rsid w:val="00A7023B"/>
    <w:rsid w:val="00AA4B63"/>
    <w:rsid w:val="00AA6514"/>
    <w:rsid w:val="00AC5DE5"/>
    <w:rsid w:val="00AD2E30"/>
    <w:rsid w:val="00AF2570"/>
    <w:rsid w:val="00AF62F2"/>
    <w:rsid w:val="00B05E82"/>
    <w:rsid w:val="00B07C45"/>
    <w:rsid w:val="00B145EF"/>
    <w:rsid w:val="00B37DFE"/>
    <w:rsid w:val="00B44EC4"/>
    <w:rsid w:val="00B56E63"/>
    <w:rsid w:val="00B60BAF"/>
    <w:rsid w:val="00B8519E"/>
    <w:rsid w:val="00B91F06"/>
    <w:rsid w:val="00BA2A30"/>
    <w:rsid w:val="00BA480C"/>
    <w:rsid w:val="00BA7CCF"/>
    <w:rsid w:val="00BB1A33"/>
    <w:rsid w:val="00BC3F03"/>
    <w:rsid w:val="00BC6F28"/>
    <w:rsid w:val="00BE65FF"/>
    <w:rsid w:val="00C11362"/>
    <w:rsid w:val="00C3232B"/>
    <w:rsid w:val="00C35229"/>
    <w:rsid w:val="00C87F11"/>
    <w:rsid w:val="00C93F5F"/>
    <w:rsid w:val="00CC0E19"/>
    <w:rsid w:val="00CD0E3B"/>
    <w:rsid w:val="00CD104E"/>
    <w:rsid w:val="00CE6E64"/>
    <w:rsid w:val="00CF1BB2"/>
    <w:rsid w:val="00CF7959"/>
    <w:rsid w:val="00D154D2"/>
    <w:rsid w:val="00D216B4"/>
    <w:rsid w:val="00D24DFB"/>
    <w:rsid w:val="00D41AAB"/>
    <w:rsid w:val="00D8457D"/>
    <w:rsid w:val="00D9091D"/>
    <w:rsid w:val="00DB0657"/>
    <w:rsid w:val="00DC1000"/>
    <w:rsid w:val="00DC1878"/>
    <w:rsid w:val="00DD15EB"/>
    <w:rsid w:val="00DE6F8A"/>
    <w:rsid w:val="00E0450F"/>
    <w:rsid w:val="00E05A36"/>
    <w:rsid w:val="00E063E7"/>
    <w:rsid w:val="00E25DDA"/>
    <w:rsid w:val="00E37483"/>
    <w:rsid w:val="00E43858"/>
    <w:rsid w:val="00E55B8B"/>
    <w:rsid w:val="00E63A04"/>
    <w:rsid w:val="00E63F67"/>
    <w:rsid w:val="00E745A3"/>
    <w:rsid w:val="00E901AA"/>
    <w:rsid w:val="00E901AB"/>
    <w:rsid w:val="00E96447"/>
    <w:rsid w:val="00EC68D6"/>
    <w:rsid w:val="00ED52E8"/>
    <w:rsid w:val="00EF7C9B"/>
    <w:rsid w:val="00F00219"/>
    <w:rsid w:val="00F033C3"/>
    <w:rsid w:val="00F104EB"/>
    <w:rsid w:val="00F5517F"/>
    <w:rsid w:val="00F55C1A"/>
    <w:rsid w:val="00F66FC7"/>
    <w:rsid w:val="00F70FDD"/>
    <w:rsid w:val="00F710D5"/>
    <w:rsid w:val="00F72FF3"/>
    <w:rsid w:val="00F90C6F"/>
    <w:rsid w:val="00F90D38"/>
    <w:rsid w:val="00F9191E"/>
    <w:rsid w:val="00FA0214"/>
    <w:rsid w:val="00FA2204"/>
    <w:rsid w:val="00FA29E5"/>
    <w:rsid w:val="00FA2BE8"/>
    <w:rsid w:val="00FA7C63"/>
    <w:rsid w:val="00FC0988"/>
    <w:rsid w:val="00FE267D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  <o:rules v:ext="edit">
        <o:r id="V:Rule11" type="connector" idref="#_x0000_s1173"/>
        <o:r id="V:Rule12" type="connector" idref="#_x0000_s1183"/>
        <o:r id="V:Rule13" type="connector" idref="#_x0000_s1180"/>
        <o:r id="V:Rule14" type="connector" idref="#_x0000_s1253"/>
        <o:r id="V:Rule15" type="connector" idref="#_x0000_s1252"/>
        <o:r id="V:Rule16" type="connector" idref="#_x0000_s1222"/>
        <o:r id="V:Rule17" type="connector" idref="#_x0000_s1232"/>
        <o:r id="V:Rule18" type="connector" idref="#_x0000_s1256"/>
        <o:r id="V:Rule19" type="connector" idref="#_x0000_s1254"/>
        <o:r id="V:Rule20" type="connector" idref="#_x0000_s12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09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09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BAF29D06044EBE2BF7C88F1316E6" ma:contentTypeVersion="1" ma:contentTypeDescription="Создание документа." ma:contentTypeScope="" ma:versionID="6da6948d22cd786ae62fea01389b3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8CCD1-C3D3-4B3A-BED4-E127D312B4F5}"/>
</file>

<file path=customXml/itemProps2.xml><?xml version="1.0" encoding="utf-8"?>
<ds:datastoreItem xmlns:ds="http://schemas.openxmlformats.org/officeDocument/2006/customXml" ds:itemID="{DBE51AC1-42D3-4662-856D-F209DB6D40CA}"/>
</file>

<file path=customXml/itemProps3.xml><?xml version="1.0" encoding="utf-8"?>
<ds:datastoreItem xmlns:ds="http://schemas.openxmlformats.org/officeDocument/2006/customXml" ds:itemID="{27B215BD-2CA4-4DD5-A893-99208D506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Rangina</dc:creator>
  <cp:lastModifiedBy>Богданов Филипп Владимирович</cp:lastModifiedBy>
  <cp:revision>4</cp:revision>
  <cp:lastPrinted>2016-04-07T04:09:00Z</cp:lastPrinted>
  <dcterms:created xsi:type="dcterms:W3CDTF">2016-04-11T04:22:00Z</dcterms:created>
  <dcterms:modified xsi:type="dcterms:W3CDTF">2016-04-11T04:29:00Z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0x010100A4D6BAF29D06044EBE2BF7C88F1316E6</vt:lpwstr>
  </property>
</Properties>
</file>